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F4BDE" w:rsidRDefault="006A7C96">
      <w:pPr>
        <w:pStyle w:val="normal0"/>
        <w:spacing w:line="240" w:lineRule="auto"/>
      </w:pPr>
      <w:bookmarkStart w:id="0" w:name="_GoBack"/>
      <w:bookmarkEnd w:id="0"/>
      <w:r>
        <w:t>The Manager</w:t>
      </w:r>
    </w:p>
    <w:p w14:paraId="00000002" w14:textId="77777777" w:rsidR="002F4BDE" w:rsidRDefault="006A7C96">
      <w:pPr>
        <w:pStyle w:val="normal0"/>
        <w:spacing w:line="240" w:lineRule="auto"/>
      </w:pPr>
      <w:r>
        <w:t>Spectrum Licensing Policy Section</w:t>
      </w:r>
    </w:p>
    <w:p w14:paraId="00000003" w14:textId="77777777" w:rsidR="002F4BDE" w:rsidRDefault="006A7C96">
      <w:pPr>
        <w:pStyle w:val="normal0"/>
        <w:spacing w:line="240" w:lineRule="auto"/>
      </w:pPr>
      <w:r>
        <w:t>Australian Communications and Media Authority</w:t>
      </w:r>
    </w:p>
    <w:p w14:paraId="00000004" w14:textId="77777777" w:rsidR="002F4BDE" w:rsidRDefault="006A7C96">
      <w:pPr>
        <w:pStyle w:val="normal0"/>
        <w:spacing w:line="240" w:lineRule="auto"/>
      </w:pPr>
      <w:r>
        <w:t>PO Box 78</w:t>
      </w:r>
    </w:p>
    <w:p w14:paraId="00000005" w14:textId="77777777" w:rsidR="002F4BDE" w:rsidRDefault="006A7C96">
      <w:pPr>
        <w:pStyle w:val="normal0"/>
        <w:spacing w:line="240" w:lineRule="auto"/>
      </w:pPr>
      <w:r>
        <w:t>BELCONNEN ACT 2616</w:t>
      </w:r>
    </w:p>
    <w:p w14:paraId="00000006" w14:textId="77777777" w:rsidR="002F4BDE" w:rsidRDefault="002F4BDE">
      <w:pPr>
        <w:pStyle w:val="normal0"/>
        <w:spacing w:line="240" w:lineRule="auto"/>
      </w:pPr>
    </w:p>
    <w:p w14:paraId="00000007" w14:textId="77777777" w:rsidR="002F4BDE" w:rsidRDefault="002F4BDE">
      <w:pPr>
        <w:pStyle w:val="normal0"/>
        <w:spacing w:line="240" w:lineRule="auto"/>
      </w:pPr>
    </w:p>
    <w:p w14:paraId="00000008" w14:textId="77777777" w:rsidR="002F4BDE" w:rsidRDefault="006A7C96">
      <w:pPr>
        <w:pStyle w:val="normal0"/>
        <w:spacing w:line="240" w:lineRule="auto"/>
        <w:rPr>
          <w:b/>
        </w:rPr>
      </w:pPr>
      <w:r>
        <w:rPr>
          <w:b/>
        </w:rPr>
        <w:t>RE:  WIA response to ACMA proposed changes to the Amateur Service (2019).</w:t>
      </w:r>
    </w:p>
    <w:p w14:paraId="00000009" w14:textId="77777777" w:rsidR="002F4BDE" w:rsidRDefault="002F4BDE">
      <w:pPr>
        <w:pStyle w:val="normal0"/>
        <w:spacing w:line="240" w:lineRule="auto"/>
      </w:pPr>
    </w:p>
    <w:p w14:paraId="0000000A" w14:textId="77777777" w:rsidR="002F4BDE" w:rsidRDefault="002F4BDE">
      <w:pPr>
        <w:pStyle w:val="normal0"/>
        <w:spacing w:line="240" w:lineRule="auto"/>
      </w:pPr>
    </w:p>
    <w:p w14:paraId="0000000B" w14:textId="77777777" w:rsidR="002F4BDE" w:rsidRDefault="006A7C96">
      <w:pPr>
        <w:pStyle w:val="normal0"/>
        <w:spacing w:line="240" w:lineRule="auto"/>
      </w:pPr>
      <w:r>
        <w:t xml:space="preserve">To whom it may concern, </w:t>
      </w:r>
    </w:p>
    <w:p w14:paraId="0000000C" w14:textId="77777777" w:rsidR="002F4BDE" w:rsidRDefault="002F4BDE">
      <w:pPr>
        <w:pStyle w:val="normal0"/>
        <w:spacing w:line="240" w:lineRule="auto"/>
      </w:pPr>
    </w:p>
    <w:p w14:paraId="0000000D" w14:textId="77777777" w:rsidR="002F4BDE" w:rsidRDefault="002F4BDE">
      <w:pPr>
        <w:pStyle w:val="normal0"/>
        <w:spacing w:line="240" w:lineRule="auto"/>
      </w:pPr>
    </w:p>
    <w:p w14:paraId="0000000E" w14:textId="77777777" w:rsidR="002F4BDE" w:rsidRDefault="006A7C96">
      <w:pPr>
        <w:pStyle w:val="normal0"/>
        <w:spacing w:line="240" w:lineRule="auto"/>
      </w:pPr>
      <w:r>
        <w:t xml:space="preserve">Our club, </w:t>
      </w:r>
      <w:r>
        <w:rPr>
          <w:shd w:val="clear" w:color="auto" w:fill="FFF2CC"/>
        </w:rPr>
        <w:t xml:space="preserve"> [ insert club name ] </w:t>
      </w:r>
      <w:r>
        <w:t xml:space="preserve"> has been in existence since </w:t>
      </w:r>
      <w:r>
        <w:rPr>
          <w:shd w:val="clear" w:color="auto" w:fill="FFF2CC"/>
        </w:rPr>
        <w:t>[date of inception]</w:t>
      </w:r>
      <w:r>
        <w:t xml:space="preserve"> and represents </w:t>
      </w:r>
      <w:r>
        <w:rPr>
          <w:shd w:val="clear" w:color="auto" w:fill="FFF2CC"/>
        </w:rPr>
        <w:t>[Number of members]</w:t>
      </w:r>
      <w:r>
        <w:t xml:space="preserve"> amateur operators in and around the</w:t>
      </w:r>
      <w:r>
        <w:rPr>
          <w:shd w:val="clear" w:color="auto" w:fill="FFF2CC"/>
        </w:rPr>
        <w:t xml:space="preserve"> [location]</w:t>
      </w:r>
      <w:r>
        <w:t xml:space="preserve"> region.</w:t>
      </w:r>
    </w:p>
    <w:p w14:paraId="0000000F" w14:textId="77777777" w:rsidR="002F4BDE" w:rsidRDefault="002F4BDE">
      <w:pPr>
        <w:pStyle w:val="normal0"/>
        <w:spacing w:line="240" w:lineRule="auto"/>
      </w:pPr>
    </w:p>
    <w:p w14:paraId="00000010" w14:textId="77777777" w:rsidR="002F4BDE" w:rsidRDefault="006A7C96">
      <w:pPr>
        <w:pStyle w:val="normal0"/>
        <w:spacing w:line="240" w:lineRule="auto"/>
      </w:pPr>
      <w:r>
        <w:t>We have reviewed the submission made by the Wireless Institute of Australia on behalf of its m</w:t>
      </w:r>
      <w:r>
        <w:t>embers and would like to offer our “in principle” support for the WIA response to the ACMA consultation document.</w:t>
      </w:r>
    </w:p>
    <w:p w14:paraId="00000011" w14:textId="77777777" w:rsidR="002F4BDE" w:rsidRDefault="002F4BDE">
      <w:pPr>
        <w:pStyle w:val="normal0"/>
        <w:spacing w:line="240" w:lineRule="auto"/>
      </w:pPr>
    </w:p>
    <w:p w14:paraId="00000012" w14:textId="77777777" w:rsidR="002F4BDE" w:rsidRDefault="002F4BDE">
      <w:pPr>
        <w:pStyle w:val="normal0"/>
        <w:spacing w:line="240" w:lineRule="auto"/>
      </w:pPr>
    </w:p>
    <w:p w14:paraId="00000013" w14:textId="77777777" w:rsidR="002F4BDE" w:rsidRDefault="006A7C96">
      <w:pPr>
        <w:pStyle w:val="normal0"/>
        <w:spacing w:line="240" w:lineRule="auto"/>
      </w:pPr>
      <w:r>
        <w:t>Kind regards,</w:t>
      </w:r>
    </w:p>
    <w:p w14:paraId="00000014" w14:textId="77777777" w:rsidR="002F4BDE" w:rsidRDefault="002F4BDE">
      <w:pPr>
        <w:pStyle w:val="normal0"/>
        <w:spacing w:line="240" w:lineRule="auto"/>
      </w:pPr>
    </w:p>
    <w:p w14:paraId="00000015" w14:textId="77777777" w:rsidR="002F4BDE" w:rsidRDefault="002F4BDE">
      <w:pPr>
        <w:pStyle w:val="normal0"/>
        <w:spacing w:line="240" w:lineRule="auto"/>
      </w:pPr>
    </w:p>
    <w:p w14:paraId="00000016" w14:textId="77777777" w:rsidR="002F4BDE" w:rsidRDefault="006A7C96">
      <w:pPr>
        <w:pStyle w:val="normal0"/>
        <w:spacing w:line="240" w:lineRule="auto"/>
        <w:rPr>
          <w:shd w:val="clear" w:color="auto" w:fill="FFF2CC"/>
        </w:rPr>
      </w:pPr>
      <w:r>
        <w:rPr>
          <w:shd w:val="clear" w:color="auto" w:fill="FFF2CC"/>
        </w:rPr>
        <w:t>[NAME]</w:t>
      </w:r>
    </w:p>
    <w:p w14:paraId="00000017" w14:textId="77777777" w:rsidR="002F4BDE" w:rsidRDefault="006A7C96">
      <w:pPr>
        <w:pStyle w:val="normal0"/>
        <w:spacing w:line="240" w:lineRule="auto"/>
        <w:rPr>
          <w:shd w:val="clear" w:color="auto" w:fill="FFF2CC"/>
        </w:rPr>
      </w:pPr>
      <w:r>
        <w:rPr>
          <w:shd w:val="clear" w:color="auto" w:fill="FFF2CC"/>
        </w:rPr>
        <w:t>[Position]</w:t>
      </w:r>
    </w:p>
    <w:p w14:paraId="00000018" w14:textId="77777777" w:rsidR="002F4BDE" w:rsidRDefault="002F4BDE">
      <w:pPr>
        <w:pStyle w:val="normal0"/>
        <w:spacing w:line="240" w:lineRule="auto"/>
      </w:pPr>
    </w:p>
    <w:p w14:paraId="00000019" w14:textId="77777777" w:rsidR="002F4BDE" w:rsidRDefault="006A7C96">
      <w:pPr>
        <w:pStyle w:val="normal0"/>
      </w:pPr>
      <w:r>
        <w:t>On behalf of</w:t>
      </w:r>
    </w:p>
    <w:p w14:paraId="0000001A" w14:textId="77777777" w:rsidR="002F4BDE" w:rsidRDefault="002F4BDE">
      <w:pPr>
        <w:pStyle w:val="normal0"/>
      </w:pPr>
    </w:p>
    <w:p w14:paraId="0000001B" w14:textId="77777777" w:rsidR="002F4BDE" w:rsidRDefault="006A7C96">
      <w:pPr>
        <w:pStyle w:val="normal0"/>
        <w:rPr>
          <w:shd w:val="clear" w:color="auto" w:fill="FFF2CC"/>
        </w:rPr>
      </w:pPr>
      <w:r>
        <w:rPr>
          <w:shd w:val="clear" w:color="auto" w:fill="FFF2CC"/>
        </w:rPr>
        <w:t>[ Club ]</w:t>
      </w:r>
    </w:p>
    <w:p w14:paraId="0000001C" w14:textId="77777777" w:rsidR="002F4BDE" w:rsidRDefault="006A7C96">
      <w:pPr>
        <w:pStyle w:val="normal0"/>
        <w:rPr>
          <w:shd w:val="clear" w:color="auto" w:fill="FFF2CC"/>
        </w:rPr>
      </w:pPr>
      <w:r>
        <w:rPr>
          <w:shd w:val="clear" w:color="auto" w:fill="FFF2CC"/>
        </w:rPr>
        <w:t>[ Club Email Address ]</w:t>
      </w:r>
    </w:p>
    <w:p w14:paraId="0000001D" w14:textId="77777777" w:rsidR="002F4BDE" w:rsidRDefault="002F4BDE">
      <w:pPr>
        <w:pStyle w:val="normal0"/>
        <w:rPr>
          <w:shd w:val="clear" w:color="auto" w:fill="FFF2CC"/>
        </w:rPr>
      </w:pPr>
    </w:p>
    <w:p w14:paraId="0000001E" w14:textId="77777777" w:rsidR="002F4BDE" w:rsidRDefault="006A7C96">
      <w:pPr>
        <w:pStyle w:val="normal0"/>
        <w:rPr>
          <w:shd w:val="clear" w:color="auto" w:fill="FFF2CC"/>
        </w:rPr>
      </w:pPr>
      <w:r>
        <w:rPr>
          <w:shd w:val="clear" w:color="auto" w:fill="FFF2CC"/>
        </w:rPr>
        <w:t>support@wia.org.au</w:t>
      </w:r>
    </w:p>
    <w:p w14:paraId="0000001F" w14:textId="77777777" w:rsidR="002F4BDE" w:rsidRDefault="002F4BDE">
      <w:pPr>
        <w:pStyle w:val="normal0"/>
      </w:pPr>
    </w:p>
    <w:sectPr w:rsidR="002F4B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4BDE"/>
    <w:rsid w:val="002F4BDE"/>
    <w:rsid w:val="006A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578</Characters>
  <Application>Microsoft Macintosh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Robert Broomhead</cp:lastModifiedBy>
  <cp:revision>2</cp:revision>
  <dcterms:created xsi:type="dcterms:W3CDTF">2019-08-17T06:40:00Z</dcterms:created>
  <dcterms:modified xsi:type="dcterms:W3CDTF">2019-08-17T06:40:00Z</dcterms:modified>
  <cp:category/>
</cp:coreProperties>
</file>